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CD5" w:rsidRDefault="000C4082" w:rsidP="000C4082">
      <w:pPr>
        <w:spacing w:after="0" w:line="480" w:lineRule="auto"/>
        <w:rPr>
          <w:rFonts w:cstheme="minorBidi" w:hint="cs"/>
          <w:b/>
          <w:bCs/>
          <w:sz w:val="28"/>
          <w:szCs w:val="28"/>
          <w:u w:val="single"/>
          <w:lang w:bidi="si-LK"/>
        </w:rPr>
      </w:pPr>
      <w:r w:rsidRPr="000C4082">
        <w:rPr>
          <w:rFonts w:cstheme="minorBidi" w:hint="cs"/>
          <w:b/>
          <w:bCs/>
          <w:sz w:val="28"/>
          <w:szCs w:val="28"/>
          <w:u w:val="single"/>
          <w:cs/>
          <w:lang w:bidi="si-LK"/>
        </w:rPr>
        <w:t>ව්‍යාපාර නාම ලියාපදිංචි බලපත්‍ර</w:t>
      </w:r>
    </w:p>
    <w:p w:rsidR="000C4082" w:rsidRPr="00BF548F" w:rsidRDefault="00BF548F" w:rsidP="00BF548F">
      <w:pPr>
        <w:pStyle w:val="ListParagraph"/>
        <w:numPr>
          <w:ilvl w:val="0"/>
          <w:numId w:val="1"/>
        </w:numPr>
        <w:spacing w:after="0" w:line="480" w:lineRule="auto"/>
        <w:ind w:left="360" w:firstLine="0"/>
        <w:rPr>
          <w:rFonts w:cstheme="minorBidi" w:hint="cs"/>
          <w:sz w:val="24"/>
          <w:szCs w:val="24"/>
          <w:lang w:bidi="si-LK"/>
        </w:rPr>
      </w:pPr>
      <w:r w:rsidRPr="00BF548F">
        <w:rPr>
          <w:rFonts w:ascii="Iskoola Pota" w:hAnsi="Iskoola Pota" w:cstheme="minorBidi" w:hint="cs"/>
          <w:sz w:val="24"/>
          <w:szCs w:val="24"/>
          <w:cs/>
          <w:lang w:bidi="si-LK"/>
        </w:rPr>
        <w:t>අදාල</w:t>
      </w:r>
      <w:r w:rsidRPr="00BF548F">
        <w:rPr>
          <w:rFonts w:ascii="Latha" w:hAnsi="Latha" w:cstheme="minorBidi" w:hint="cs"/>
          <w:sz w:val="24"/>
          <w:szCs w:val="24"/>
          <w:cs/>
          <w:lang w:bidi="si-LK"/>
        </w:rPr>
        <w:t xml:space="preserve"> </w:t>
      </w:r>
      <w:r w:rsidRPr="00BF548F">
        <w:rPr>
          <w:rFonts w:ascii="Iskoola Pota" w:hAnsi="Iskoola Pota" w:cstheme="minorBidi" w:hint="cs"/>
          <w:sz w:val="24"/>
          <w:szCs w:val="24"/>
          <w:cs/>
          <w:lang w:bidi="si-LK"/>
        </w:rPr>
        <w:t>වැඩ</w:t>
      </w:r>
      <w:r w:rsidRPr="00BF548F">
        <w:rPr>
          <w:rFonts w:ascii="Latha" w:hAnsi="Latha" w:cstheme="minorBidi" w:hint="cs"/>
          <w:sz w:val="24"/>
          <w:szCs w:val="24"/>
          <w:cs/>
          <w:lang w:bidi="si-LK"/>
        </w:rPr>
        <w:t xml:space="preserve"> </w:t>
      </w:r>
      <w:r w:rsidRPr="00BF548F">
        <w:rPr>
          <w:rFonts w:ascii="Iskoola Pota" w:hAnsi="Iskoola Pota" w:cstheme="minorBidi" w:hint="cs"/>
          <w:sz w:val="24"/>
          <w:szCs w:val="24"/>
          <w:cs/>
          <w:lang w:bidi="si-LK"/>
        </w:rPr>
        <w:t>පියවර</w:t>
      </w:r>
    </w:p>
    <w:p w:rsidR="00BF548F" w:rsidRPr="00BF548F" w:rsidRDefault="00BF548F" w:rsidP="00BF548F">
      <w:pPr>
        <w:numPr>
          <w:ilvl w:val="0"/>
          <w:numId w:val="3"/>
        </w:numPr>
        <w:spacing w:after="0" w:line="360" w:lineRule="auto"/>
        <w:contextualSpacing/>
        <w:rPr>
          <w:rFonts w:asciiTheme="minorBidi" w:hAnsiTheme="minorBidi" w:cstheme="minorBidi"/>
          <w:sz w:val="24"/>
          <w:szCs w:val="24"/>
          <w:lang w:bidi="si-LK"/>
        </w:rPr>
      </w:pPr>
      <w:r w:rsidRPr="00BF548F">
        <w:rPr>
          <w:rFonts w:asciiTheme="minorBidi" w:hAnsiTheme="minorBidi" w:cstheme="minorBidi"/>
          <w:sz w:val="24"/>
          <w:szCs w:val="24"/>
          <w:cs/>
          <w:lang w:bidi="si-LK"/>
        </w:rPr>
        <w:t>නිවැරදිව සම්පූර්ණ කරන ලද අයදුම්පත</w:t>
      </w:r>
      <w:r w:rsidRPr="00BF548F">
        <w:rPr>
          <w:rFonts w:asciiTheme="minorBidi" w:hAnsiTheme="minorBidi" w:cstheme="minorBidi"/>
          <w:sz w:val="24"/>
          <w:szCs w:val="24"/>
          <w:lang w:bidi="si-LK"/>
        </w:rPr>
        <w:t xml:space="preserve"> </w:t>
      </w:r>
      <w:r w:rsidRPr="00BF548F">
        <w:rPr>
          <w:rFonts w:asciiTheme="minorBidi" w:hAnsiTheme="minorBidi" w:cstheme="minorBidi"/>
          <w:sz w:val="24"/>
          <w:szCs w:val="24"/>
          <w:cs/>
          <w:lang w:bidi="si-LK"/>
        </w:rPr>
        <w:t>ඉදිරිපත් කිරීම.</w:t>
      </w:r>
    </w:p>
    <w:p w:rsidR="00BF548F" w:rsidRPr="00BF548F" w:rsidRDefault="00BF548F" w:rsidP="00BF548F">
      <w:pPr>
        <w:numPr>
          <w:ilvl w:val="0"/>
          <w:numId w:val="3"/>
        </w:numPr>
        <w:spacing w:after="0" w:line="360" w:lineRule="auto"/>
        <w:contextualSpacing/>
        <w:rPr>
          <w:rFonts w:asciiTheme="minorBidi" w:hAnsiTheme="minorBidi" w:cstheme="minorBidi"/>
          <w:sz w:val="24"/>
          <w:szCs w:val="24"/>
          <w:lang w:bidi="si-LK"/>
        </w:rPr>
      </w:pPr>
      <w:r w:rsidRPr="00BF548F">
        <w:rPr>
          <w:rFonts w:asciiTheme="minorBidi" w:hAnsiTheme="minorBidi" w:cstheme="minorBidi"/>
          <w:sz w:val="24"/>
          <w:szCs w:val="24"/>
          <w:cs/>
          <w:lang w:bidi="si-LK"/>
        </w:rPr>
        <w:t>ග්‍රාම නිලධාරී වාර්තා ලබා ගැනීම.</w:t>
      </w:r>
    </w:p>
    <w:p w:rsidR="00BF548F" w:rsidRPr="00BF548F" w:rsidRDefault="00BF548F" w:rsidP="00BF548F">
      <w:pPr>
        <w:numPr>
          <w:ilvl w:val="0"/>
          <w:numId w:val="3"/>
        </w:numPr>
        <w:spacing w:after="0" w:line="360" w:lineRule="auto"/>
        <w:contextualSpacing/>
        <w:rPr>
          <w:rFonts w:asciiTheme="minorBidi" w:hAnsiTheme="minorBidi" w:cstheme="minorBidi"/>
          <w:sz w:val="24"/>
          <w:szCs w:val="24"/>
          <w:lang w:bidi="si-LK"/>
        </w:rPr>
      </w:pPr>
      <w:r w:rsidRPr="00BF548F">
        <w:rPr>
          <w:rFonts w:asciiTheme="minorBidi" w:hAnsiTheme="minorBidi" w:cstheme="minorBidi"/>
          <w:sz w:val="24"/>
          <w:szCs w:val="24"/>
          <w:cs/>
          <w:lang w:bidi="si-LK"/>
        </w:rPr>
        <w:t>ව්‍යාපාරයේ ස්වභාවය අනුව ප්‍රාදේශීය සභා,පරිසර වාර්තා සහ මහජන සෞඛ්‍ය වාර්තා ඇතුළු අදාල වාර්තා ලබා ගැනීම.</w:t>
      </w:r>
    </w:p>
    <w:p w:rsidR="00BF548F" w:rsidRPr="00BF548F" w:rsidRDefault="00BF548F" w:rsidP="00BF548F">
      <w:pPr>
        <w:numPr>
          <w:ilvl w:val="0"/>
          <w:numId w:val="3"/>
        </w:numPr>
        <w:spacing w:after="0" w:line="360" w:lineRule="auto"/>
        <w:contextualSpacing/>
        <w:rPr>
          <w:rFonts w:asciiTheme="minorBidi" w:hAnsiTheme="minorBidi" w:cstheme="minorBidi"/>
          <w:sz w:val="24"/>
          <w:szCs w:val="24"/>
          <w:cs/>
          <w:lang w:bidi="si-LK"/>
        </w:rPr>
      </w:pPr>
      <w:r w:rsidRPr="00BF548F">
        <w:rPr>
          <w:rFonts w:asciiTheme="minorBidi" w:hAnsiTheme="minorBidi" w:cstheme="minorBidi"/>
          <w:sz w:val="24"/>
          <w:szCs w:val="24"/>
          <w:cs/>
          <w:lang w:bidi="si-LK"/>
        </w:rPr>
        <w:t>නිර්දේශයට ඉදිරිපත් කිරීම.</w:t>
      </w:r>
    </w:p>
    <w:p w:rsidR="00BF548F" w:rsidRPr="00BF548F" w:rsidRDefault="00BF548F" w:rsidP="00BF548F">
      <w:pPr>
        <w:numPr>
          <w:ilvl w:val="0"/>
          <w:numId w:val="3"/>
        </w:numPr>
        <w:spacing w:after="0" w:line="360" w:lineRule="auto"/>
        <w:contextualSpacing/>
        <w:rPr>
          <w:rFonts w:asciiTheme="minorBidi" w:hAnsiTheme="minorBidi" w:cstheme="minorBidi"/>
          <w:sz w:val="24"/>
          <w:szCs w:val="24"/>
          <w:cs/>
          <w:lang w:bidi="si-LK"/>
        </w:rPr>
      </w:pPr>
      <w:r w:rsidRPr="00BF548F">
        <w:rPr>
          <w:rFonts w:asciiTheme="minorBidi" w:hAnsiTheme="minorBidi" w:cstheme="minorBidi"/>
          <w:sz w:val="24"/>
          <w:szCs w:val="24"/>
          <w:cs/>
          <w:lang w:bidi="si-LK"/>
        </w:rPr>
        <w:t>ලියාපදිංචි ගාස්තු අය කිරීම.</w:t>
      </w:r>
    </w:p>
    <w:p w:rsidR="00BF548F" w:rsidRDefault="00BF548F" w:rsidP="00BF548F">
      <w:pPr>
        <w:pStyle w:val="ListParagraph"/>
        <w:numPr>
          <w:ilvl w:val="0"/>
          <w:numId w:val="3"/>
        </w:numPr>
        <w:spacing w:after="0" w:line="360" w:lineRule="auto"/>
        <w:rPr>
          <w:rFonts w:asciiTheme="minorBidi" w:hAnsiTheme="minorBidi" w:cstheme="minorBidi" w:hint="cs"/>
          <w:sz w:val="24"/>
          <w:szCs w:val="24"/>
          <w:lang w:bidi="si-LK"/>
        </w:rPr>
      </w:pPr>
      <w:r w:rsidRPr="00BF548F">
        <w:rPr>
          <w:rFonts w:asciiTheme="minorBidi" w:hAnsiTheme="minorBidi" w:cstheme="minorBidi"/>
          <w:sz w:val="24"/>
          <w:szCs w:val="24"/>
          <w:cs/>
          <w:lang w:bidi="si-LK"/>
        </w:rPr>
        <w:t>සහතිකය නිකුත් කිරීම.</w:t>
      </w:r>
    </w:p>
    <w:p w:rsidR="00BF548F" w:rsidRDefault="00BF548F" w:rsidP="00BF548F">
      <w:pPr>
        <w:spacing w:after="0" w:line="360" w:lineRule="auto"/>
        <w:ind w:left="360"/>
        <w:rPr>
          <w:rFonts w:asciiTheme="minorBidi" w:hAnsiTheme="minorBidi" w:cstheme="minorBidi" w:hint="cs"/>
          <w:sz w:val="24"/>
          <w:szCs w:val="24"/>
          <w:lang w:bidi="si-LK"/>
        </w:rPr>
      </w:pPr>
    </w:p>
    <w:p w:rsidR="00BF548F" w:rsidRDefault="00BF548F" w:rsidP="00BF548F">
      <w:pPr>
        <w:pStyle w:val="ListParagraph"/>
        <w:numPr>
          <w:ilvl w:val="0"/>
          <w:numId w:val="1"/>
        </w:numPr>
        <w:spacing w:after="0" w:line="360" w:lineRule="auto"/>
        <w:rPr>
          <w:rFonts w:asciiTheme="minorBidi" w:hAnsiTheme="minorBidi" w:cstheme="minorBidi" w:hint="cs"/>
          <w:sz w:val="24"/>
          <w:szCs w:val="24"/>
          <w:lang w:bidi="si-LK"/>
        </w:rPr>
      </w:pPr>
      <w:r w:rsidRPr="00BF548F">
        <w:rPr>
          <w:rFonts w:asciiTheme="minorBidi" w:hAnsiTheme="minorBidi" w:cstheme="minorBidi" w:hint="cs"/>
          <w:sz w:val="24"/>
          <w:szCs w:val="24"/>
          <w:cs/>
          <w:lang w:bidi="si-LK"/>
        </w:rPr>
        <w:t>සේවාලාභියාගේ වගකීම්.</w:t>
      </w:r>
    </w:p>
    <w:p w:rsidR="00BF548F" w:rsidRPr="00BF548F" w:rsidRDefault="00BF548F" w:rsidP="00BF548F">
      <w:pPr>
        <w:pStyle w:val="ListParagraph"/>
        <w:numPr>
          <w:ilvl w:val="0"/>
          <w:numId w:val="4"/>
        </w:numPr>
        <w:spacing w:after="0" w:line="360" w:lineRule="auto"/>
        <w:rPr>
          <w:rFonts w:asciiTheme="majorBidi" w:hAnsiTheme="majorBidi" w:cstheme="majorBidi"/>
          <w:sz w:val="24"/>
          <w:szCs w:val="24"/>
          <w:lang w:bidi="si-LK"/>
        </w:rPr>
      </w:pPr>
      <w:r w:rsidRPr="00BF548F">
        <w:rPr>
          <w:rFonts w:asciiTheme="majorBidi" w:hAnsiTheme="majorBidi" w:cstheme="majorBidi"/>
          <w:sz w:val="24"/>
          <w:szCs w:val="24"/>
          <w:cs/>
          <w:lang w:bidi="si-LK"/>
        </w:rPr>
        <w:t>අවශ්‍ය ලේඛන හා තොරතුරු නිවැරදිව ඉදිරිපත් කිරීම.</w:t>
      </w:r>
    </w:p>
    <w:p w:rsidR="00BF548F" w:rsidRPr="00BF548F" w:rsidRDefault="00BF548F" w:rsidP="00BF548F">
      <w:pPr>
        <w:pStyle w:val="ListParagraph"/>
        <w:spacing w:after="0" w:line="360" w:lineRule="auto"/>
        <w:rPr>
          <w:rFonts w:asciiTheme="minorBidi" w:hAnsiTheme="minorBidi" w:cstheme="minorBidi"/>
          <w:sz w:val="24"/>
          <w:szCs w:val="24"/>
          <w:lang w:bidi="si-LK"/>
        </w:rPr>
      </w:pPr>
    </w:p>
    <w:sectPr w:rsidR="00BF548F" w:rsidRPr="00BF548F" w:rsidSect="000C4082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97A53"/>
    <w:multiLevelType w:val="hybridMultilevel"/>
    <w:tmpl w:val="1F4AAA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A233BC0"/>
    <w:multiLevelType w:val="hybridMultilevel"/>
    <w:tmpl w:val="0552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9D2A3D"/>
    <w:multiLevelType w:val="hybridMultilevel"/>
    <w:tmpl w:val="EE9C9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60866"/>
    <w:multiLevelType w:val="hybridMultilevel"/>
    <w:tmpl w:val="D5166F98"/>
    <w:lvl w:ilvl="0" w:tplc="70ACF4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5B40A5"/>
    <w:rsid w:val="00051CD5"/>
    <w:rsid w:val="000C4082"/>
    <w:rsid w:val="004468FB"/>
    <w:rsid w:val="004D56F5"/>
    <w:rsid w:val="005B40A5"/>
    <w:rsid w:val="0087229A"/>
    <w:rsid w:val="00BF5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D5"/>
    <w:rPr>
      <w:rFonts w:ascii="Calibri" w:eastAsia="Times New Roman" w:hAnsi="Calibri" w:cs="Latha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51CD5"/>
    <w:pPr>
      <w:spacing w:after="0" w:line="240" w:lineRule="auto"/>
    </w:pPr>
    <w:rPr>
      <w:rFonts w:ascii="Calibri" w:eastAsia="Calibri" w:hAnsi="Calibri" w:cs="Iskoola Pota"/>
      <w:lang w:bidi="ta-IN"/>
    </w:rPr>
  </w:style>
  <w:style w:type="character" w:customStyle="1" w:styleId="NoSpacingChar">
    <w:name w:val="No Spacing Char"/>
    <w:basedOn w:val="DefaultParagraphFont"/>
    <w:link w:val="NoSpacing"/>
    <w:uiPriority w:val="1"/>
    <w:rsid w:val="00051CD5"/>
    <w:rPr>
      <w:rFonts w:ascii="Calibri" w:eastAsia="Calibri" w:hAnsi="Calibri" w:cs="Iskoola Pota"/>
      <w:lang w:bidi="ta-IN"/>
    </w:rPr>
  </w:style>
  <w:style w:type="paragraph" w:styleId="ListParagraph">
    <w:name w:val="List Paragraph"/>
    <w:basedOn w:val="Normal"/>
    <w:uiPriority w:val="34"/>
    <w:qFormat/>
    <w:rsid w:val="00BF548F"/>
    <w:pPr>
      <w:ind w:left="720"/>
      <w:contextualSpacing/>
    </w:pPr>
  </w:style>
  <w:style w:type="table" w:styleId="TableGrid">
    <w:name w:val="Table Grid"/>
    <w:basedOn w:val="TableNormal"/>
    <w:uiPriority w:val="59"/>
    <w:rsid w:val="00BF548F"/>
    <w:pPr>
      <w:spacing w:after="0" w:line="240" w:lineRule="auto"/>
    </w:pPr>
    <w:rPr>
      <w:rFonts w:ascii="Calibri" w:eastAsia="Calibri" w:hAnsi="Calibri" w:cs="Iskoola Pota"/>
      <w:sz w:val="20"/>
      <w:szCs w:val="20"/>
      <w:lang w:bidi="ta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D5"/>
    <w:rPr>
      <w:rFonts w:ascii="Calibri" w:eastAsia="Times New Roman" w:hAnsi="Calibri" w:cs="Latha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51CD5"/>
    <w:pPr>
      <w:spacing w:after="0" w:line="240" w:lineRule="auto"/>
    </w:pPr>
    <w:rPr>
      <w:rFonts w:ascii="Calibri" w:eastAsia="Calibri" w:hAnsi="Calibri" w:cs="Iskoola Pota"/>
      <w:lang w:bidi="ta-IN"/>
    </w:rPr>
  </w:style>
  <w:style w:type="character" w:customStyle="1" w:styleId="NoSpacingChar">
    <w:name w:val="No Spacing Char"/>
    <w:basedOn w:val="DefaultParagraphFont"/>
    <w:link w:val="NoSpacing"/>
    <w:uiPriority w:val="1"/>
    <w:rsid w:val="00051CD5"/>
    <w:rPr>
      <w:rFonts w:ascii="Calibri" w:eastAsia="Calibri" w:hAnsi="Calibri" w:cs="Iskoola Pota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dc:description/>
  <cp:lastModifiedBy>PENSIONS(DSP)</cp:lastModifiedBy>
  <cp:revision>4</cp:revision>
  <dcterms:created xsi:type="dcterms:W3CDTF">2017-10-17T10:56:00Z</dcterms:created>
  <dcterms:modified xsi:type="dcterms:W3CDTF">2017-10-24T05:01:00Z</dcterms:modified>
</cp:coreProperties>
</file>